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default" w:ascii="仿宋_GB2312" w:eastAsia="仿宋_GB2312"/>
          <w:b/>
          <w:sz w:val="36"/>
          <w:szCs w:val="36"/>
          <w:lang w:val="en-US" w:eastAsia="zh-CN"/>
        </w:rPr>
      </w:pPr>
      <w:r>
        <w:rPr>
          <w:rFonts w:hint="eastAsia" w:ascii="仿宋_GB2312" w:hAnsi="宋体" w:eastAsia="仿宋_GB2312"/>
          <w:b/>
          <w:color w:val="000000"/>
          <w:sz w:val="36"/>
          <w:szCs w:val="36"/>
          <w:lang w:val="en-US" w:eastAsia="zh-CN"/>
        </w:rPr>
        <w:t>杭州市实业投资集团有限公司发行可续期公司债券主承销商选聘项目招标公告</w:t>
      </w:r>
    </w:p>
    <w:p>
      <w:pPr>
        <w:spacing w:line="500" w:lineRule="exact"/>
        <w:ind w:firstLine="420" w:firstLineChars="0"/>
        <w:rPr>
          <w:rFonts w:hint="eastAsia" w:ascii="仿宋_GB2312" w:eastAsia="仿宋_GB2312"/>
          <w:color w:val="000000"/>
          <w:sz w:val="28"/>
          <w:szCs w:val="28"/>
        </w:rPr>
      </w:pPr>
    </w:p>
    <w:p>
      <w:pPr>
        <w:spacing w:line="500" w:lineRule="exact"/>
        <w:ind w:firstLine="420" w:firstLineChars="0"/>
        <w:rPr>
          <w:rFonts w:ascii="仿宋_GB2312" w:eastAsia="仿宋_GB2312"/>
          <w:sz w:val="28"/>
          <w:szCs w:val="28"/>
        </w:rPr>
      </w:pPr>
      <w:r>
        <w:rPr>
          <w:rFonts w:hint="eastAsia" w:ascii="仿宋_GB2312" w:eastAsia="仿宋_GB2312"/>
          <w:color w:val="000000"/>
          <w:sz w:val="28"/>
          <w:szCs w:val="28"/>
        </w:rPr>
        <w:t>杭州市实业投资集团有限公司拟申请发行</w:t>
      </w:r>
      <w:r>
        <w:rPr>
          <w:rFonts w:hint="eastAsia" w:ascii="仿宋_GB2312" w:eastAsia="仿宋_GB2312"/>
          <w:color w:val="000000"/>
          <w:sz w:val="28"/>
          <w:szCs w:val="28"/>
          <w:highlight w:val="none"/>
        </w:rPr>
        <w:t>不超</w:t>
      </w:r>
      <w:r>
        <w:rPr>
          <w:rFonts w:hint="eastAsia" w:ascii="仿宋_GB2312" w:eastAsia="仿宋_GB2312"/>
          <w:sz w:val="28"/>
          <w:szCs w:val="28"/>
          <w:highlight w:val="none"/>
        </w:rPr>
        <w:t>过</w:t>
      </w:r>
      <w:r>
        <w:rPr>
          <w:rFonts w:hint="eastAsia" w:ascii="仿宋_GB2312" w:eastAsia="仿宋_GB2312"/>
          <w:sz w:val="28"/>
          <w:szCs w:val="28"/>
          <w:highlight w:val="none"/>
          <w:u w:val="none"/>
          <w:lang w:val="en-US" w:eastAsia="zh-CN"/>
        </w:rPr>
        <w:t>40</w:t>
      </w:r>
      <w:r>
        <w:rPr>
          <w:rFonts w:hint="eastAsia" w:ascii="仿宋_GB2312" w:eastAsia="仿宋_GB2312"/>
          <w:sz w:val="28"/>
          <w:szCs w:val="28"/>
          <w:highlight w:val="none"/>
        </w:rPr>
        <w:t>亿元的</w:t>
      </w:r>
      <w:r>
        <w:rPr>
          <w:rFonts w:hint="eastAsia" w:ascii="仿宋_GB2312" w:eastAsia="仿宋_GB2312"/>
          <w:sz w:val="28"/>
          <w:szCs w:val="28"/>
          <w:lang w:val="en-US" w:eastAsia="zh-CN"/>
        </w:rPr>
        <w:t>可续期公司债券</w:t>
      </w:r>
      <w:r>
        <w:rPr>
          <w:rFonts w:hint="eastAsia" w:ascii="仿宋_GB2312" w:eastAsia="仿宋_GB2312"/>
          <w:sz w:val="28"/>
          <w:szCs w:val="28"/>
        </w:rPr>
        <w:t>，秉承公开、公平、公正的原则，委托浙江科佳工程咨询有限公司对发行</w:t>
      </w:r>
      <w:r>
        <w:rPr>
          <w:rFonts w:hint="eastAsia" w:ascii="仿宋_GB2312" w:eastAsia="仿宋_GB2312"/>
          <w:sz w:val="28"/>
          <w:szCs w:val="28"/>
          <w:lang w:val="en-US" w:eastAsia="zh-CN"/>
        </w:rPr>
        <w:t>可续期公司债券</w:t>
      </w:r>
      <w:r>
        <w:rPr>
          <w:rFonts w:hint="eastAsia" w:ascii="仿宋_GB2312" w:eastAsia="仿宋_GB2312"/>
          <w:sz w:val="28"/>
          <w:szCs w:val="28"/>
        </w:rPr>
        <w:t>主承销商进行</w:t>
      </w:r>
      <w:r>
        <w:rPr>
          <w:rFonts w:hint="eastAsia" w:ascii="仿宋_GB2312" w:eastAsia="仿宋_GB2312"/>
          <w:sz w:val="28"/>
          <w:szCs w:val="28"/>
          <w:lang w:eastAsia="zh-CN"/>
        </w:rPr>
        <w:t>公开招标</w:t>
      </w:r>
      <w:r>
        <w:rPr>
          <w:rFonts w:hint="eastAsia" w:ascii="仿宋_GB2312" w:eastAsia="仿宋_GB2312"/>
          <w:sz w:val="28"/>
          <w:szCs w:val="28"/>
        </w:rPr>
        <w:t>。</w:t>
      </w:r>
    </w:p>
    <w:p>
      <w:pPr>
        <w:numPr>
          <w:ilvl w:val="0"/>
          <w:numId w:val="1"/>
        </w:numPr>
        <w:spacing w:line="500" w:lineRule="exact"/>
        <w:ind w:left="1940" w:leftChars="9" w:right="-240" w:rightChars="-100" w:hanging="1918" w:hangingChars="685"/>
        <w:rPr>
          <w:rFonts w:hint="eastAsia" w:ascii="仿宋_GB2312" w:hAnsi="宋体" w:eastAsia="仿宋_GB2312"/>
          <w:color w:val="000000"/>
          <w:sz w:val="28"/>
          <w:szCs w:val="28"/>
        </w:rPr>
      </w:pPr>
      <w:r>
        <w:rPr>
          <w:rFonts w:hint="eastAsia" w:ascii="仿宋_GB2312" w:hAnsi="宋体" w:eastAsia="仿宋_GB2312"/>
          <w:color w:val="000000"/>
          <w:sz w:val="28"/>
          <w:szCs w:val="28"/>
        </w:rPr>
        <w:t>项目名称：杭州市实业投资集团有限公司发行</w:t>
      </w:r>
      <w:r>
        <w:rPr>
          <w:rFonts w:hint="eastAsia" w:ascii="仿宋_GB2312" w:eastAsia="仿宋_GB2312"/>
          <w:sz w:val="28"/>
          <w:szCs w:val="28"/>
          <w:lang w:val="en-US" w:eastAsia="zh-CN"/>
        </w:rPr>
        <w:t>可续期公司债券</w:t>
      </w:r>
      <w:r>
        <w:rPr>
          <w:rFonts w:hint="eastAsia" w:ascii="仿宋_GB2312" w:hAnsi="宋体" w:eastAsia="仿宋_GB2312"/>
          <w:color w:val="000000"/>
          <w:sz w:val="28"/>
          <w:szCs w:val="28"/>
        </w:rPr>
        <w:t>主</w:t>
      </w:r>
    </w:p>
    <w:p>
      <w:pPr>
        <w:numPr>
          <w:ilvl w:val="0"/>
          <w:numId w:val="0"/>
        </w:numPr>
        <w:spacing w:line="500" w:lineRule="exact"/>
        <w:ind w:left="-360" w:leftChars="-150" w:right="-240" w:rightChars="-100" w:firstLine="420" w:firstLineChars="0"/>
        <w:rPr>
          <w:rFonts w:ascii="仿宋_GB2312" w:hAnsi="宋体" w:eastAsia="仿宋_GB2312"/>
          <w:color w:val="000000"/>
          <w:sz w:val="28"/>
          <w:szCs w:val="28"/>
        </w:rPr>
      </w:pPr>
      <w:r>
        <w:rPr>
          <w:rFonts w:hint="eastAsia" w:ascii="仿宋_GB2312" w:hAnsi="宋体" w:eastAsia="仿宋_GB2312"/>
          <w:color w:val="000000"/>
          <w:sz w:val="28"/>
          <w:szCs w:val="28"/>
        </w:rPr>
        <w:t>承销商选聘项目</w:t>
      </w:r>
      <w:r>
        <w:rPr>
          <w:rFonts w:hint="eastAsia" w:ascii="仿宋_GB2312" w:eastAsia="仿宋_GB2312"/>
          <w:color w:val="000000"/>
          <w:sz w:val="28"/>
          <w:szCs w:val="28"/>
        </w:rPr>
        <w:t>。</w:t>
      </w:r>
    </w:p>
    <w:p>
      <w:pPr>
        <w:spacing w:line="500" w:lineRule="exact"/>
        <w:rPr>
          <w:rFonts w:ascii="仿宋_GB2312" w:hAnsi="宋体" w:eastAsia="仿宋_GB2312"/>
          <w:bCs/>
          <w:color w:val="000000"/>
          <w:sz w:val="28"/>
          <w:szCs w:val="28"/>
        </w:rPr>
      </w:pPr>
      <w:r>
        <w:rPr>
          <w:rFonts w:hint="eastAsia" w:ascii="仿宋_GB2312" w:hAnsi="宋体" w:eastAsia="仿宋_GB2312"/>
          <w:color w:val="000000"/>
          <w:sz w:val="28"/>
          <w:szCs w:val="28"/>
        </w:rPr>
        <w:t>二、</w:t>
      </w:r>
      <w:r>
        <w:rPr>
          <w:rFonts w:hint="eastAsia" w:ascii="仿宋_GB2312" w:hAnsi="宋体" w:eastAsia="仿宋_GB2312"/>
          <w:bCs/>
          <w:color w:val="000000"/>
          <w:sz w:val="28"/>
          <w:szCs w:val="28"/>
        </w:rPr>
        <w:t>投标人资格条件：</w:t>
      </w:r>
    </w:p>
    <w:p>
      <w:pPr>
        <w:spacing w:line="50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1、符合国家有关规定，在中华人民共和国境内（不含香港、澳</w:t>
      </w:r>
      <w:bookmarkStart w:id="0" w:name="_GoBack"/>
      <w:bookmarkEnd w:id="0"/>
      <w:r>
        <w:rPr>
          <w:rFonts w:hint="eastAsia" w:ascii="仿宋_GB2312" w:hAnsi="宋体" w:eastAsia="仿宋_GB2312"/>
          <w:sz w:val="28"/>
          <w:szCs w:val="28"/>
          <w:lang w:val="en-US" w:eastAsia="zh-CN"/>
        </w:rPr>
        <w:t>门、台湾地区）依法设立的证券公司，具有独立承担民事责任的能力；</w:t>
      </w:r>
    </w:p>
    <w:p>
      <w:pPr>
        <w:spacing w:line="50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2、投标人须具备中国证监会核发的《经营证券期货业务许可证》，且证券期货业务范围须包含“证券承销与保荐”；</w:t>
      </w:r>
    </w:p>
    <w:p>
      <w:pPr>
        <w:spacing w:line="50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3、依法开展经营活动，信誉良好，近3年内没有债券承销业务不良记录或对债券存续期的管理、督导被证监会处罚以致于不能正常开展债券承销业务；</w:t>
      </w:r>
    </w:p>
    <w:p>
      <w:pPr>
        <w:spacing w:line="500"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4、本次招标不接受联合体投标。</w:t>
      </w:r>
    </w:p>
    <w:p>
      <w:pPr>
        <w:spacing w:line="360" w:lineRule="auto"/>
        <w:rPr>
          <w:rFonts w:ascii="仿宋_GB2312" w:hAnsi="宋体" w:eastAsia="仿宋_GB2312"/>
          <w:sz w:val="28"/>
          <w:szCs w:val="28"/>
        </w:rPr>
      </w:pPr>
      <w:r>
        <w:rPr>
          <w:rFonts w:hint="eastAsia" w:ascii="仿宋_GB2312" w:hAnsi="宋体" w:eastAsia="仿宋_GB2312"/>
          <w:sz w:val="28"/>
          <w:szCs w:val="28"/>
        </w:rPr>
        <w:t>三、招标内容及要求：</w:t>
      </w:r>
      <w:r>
        <w:rPr>
          <w:rFonts w:hint="eastAsia" w:ascii="仿宋_GB2312" w:hAnsi="宋体" w:eastAsia="仿宋_GB2312"/>
          <w:sz w:val="28"/>
          <w:szCs w:val="28"/>
          <w:lang w:val="en-US" w:eastAsia="zh-CN"/>
        </w:rPr>
        <w:t>协助杭实集团注册及发行不超过40亿元（含）可续期公司债券；负责可续期公司债券的承销工作，包括但不限于：债券发行前的准备工作，撰写申报材料，协调债券发行、债券上市和发行后服务，承担余额包销责任等。</w:t>
      </w:r>
      <w:r>
        <w:rPr>
          <w:rFonts w:hint="eastAsia" w:ascii="仿宋_GB2312" w:hAnsi="宋体" w:eastAsia="仿宋_GB2312"/>
          <w:sz w:val="28"/>
          <w:szCs w:val="28"/>
        </w:rPr>
        <w:t>本次招标</w:t>
      </w:r>
      <w:r>
        <w:rPr>
          <w:rFonts w:hint="eastAsia" w:ascii="仿宋_GB2312" w:hAnsi="宋体" w:eastAsia="仿宋_GB2312"/>
          <w:sz w:val="28"/>
          <w:szCs w:val="28"/>
          <w:lang w:val="en-US" w:eastAsia="zh-CN"/>
        </w:rPr>
        <w:t>共</w:t>
      </w:r>
      <w:r>
        <w:rPr>
          <w:rFonts w:hint="eastAsia" w:ascii="仿宋_GB2312" w:hAnsi="宋体" w:eastAsia="仿宋_GB2312"/>
          <w:sz w:val="28"/>
          <w:szCs w:val="28"/>
        </w:rPr>
        <w:t>确定</w:t>
      </w:r>
      <w:r>
        <w:rPr>
          <w:rFonts w:hint="eastAsia" w:ascii="仿宋_GB2312" w:hAnsi="宋体" w:eastAsia="仿宋_GB2312"/>
          <w:sz w:val="28"/>
          <w:szCs w:val="28"/>
          <w:highlight w:val="none"/>
          <w:lang w:val="en-US" w:eastAsia="zh-CN"/>
        </w:rPr>
        <w:t>2</w:t>
      </w:r>
      <w:r>
        <w:rPr>
          <w:rFonts w:hint="eastAsia" w:ascii="仿宋_GB2312" w:hAnsi="宋体" w:eastAsia="仿宋_GB2312"/>
          <w:sz w:val="28"/>
          <w:szCs w:val="28"/>
          <w:highlight w:val="none"/>
        </w:rPr>
        <w:t>家</w:t>
      </w:r>
      <w:r>
        <w:rPr>
          <w:rFonts w:hint="eastAsia" w:ascii="仿宋_GB2312" w:hAnsi="宋体" w:eastAsia="仿宋_GB2312"/>
          <w:sz w:val="28"/>
          <w:szCs w:val="28"/>
        </w:rPr>
        <w:t>承销商</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1家牵头主承销商及1家联席主承销商），详见招标文件</w:t>
      </w:r>
      <w:r>
        <w:rPr>
          <w:rFonts w:hint="eastAsia" w:ascii="仿宋_GB2312" w:hAnsi="宋体" w:eastAsia="仿宋_GB2312"/>
          <w:sz w:val="28"/>
          <w:szCs w:val="28"/>
        </w:rPr>
        <w:t>。</w:t>
      </w:r>
    </w:p>
    <w:p>
      <w:pPr>
        <w:spacing w:line="360" w:lineRule="auto"/>
        <w:rPr>
          <w:rFonts w:hint="default" w:ascii="仿宋_GB2312" w:hAnsi="宋体" w:eastAsia="仿宋_GB2312"/>
          <w:sz w:val="28"/>
          <w:szCs w:val="28"/>
          <w:lang w:val="en-US" w:eastAsia="zh-CN"/>
        </w:rPr>
      </w:pPr>
      <w:r>
        <w:rPr>
          <w:rFonts w:hint="eastAsia" w:ascii="仿宋_GB2312" w:hAnsi="宋体" w:eastAsia="仿宋_GB2312"/>
          <w:sz w:val="28"/>
          <w:szCs w:val="28"/>
        </w:rPr>
        <w:t>四、评分方法：</w:t>
      </w:r>
      <w:r>
        <w:rPr>
          <w:rFonts w:hint="eastAsia" w:ascii="仿宋_GB2312" w:hAnsi="宋体" w:eastAsia="仿宋_GB2312"/>
          <w:sz w:val="28"/>
          <w:szCs w:val="28"/>
          <w:lang w:val="en-US" w:eastAsia="zh-CN"/>
        </w:rPr>
        <w:t>综合评分法，根据总得分由高到低排名，选择前2名为中标单位。</w:t>
      </w:r>
    </w:p>
    <w:p>
      <w:pPr>
        <w:spacing w:line="500" w:lineRule="exact"/>
        <w:rPr>
          <w:rFonts w:ascii="仿宋_GB2312" w:hAnsi="宋体" w:eastAsia="仿宋_GB2312"/>
          <w:bCs/>
          <w:color w:val="000000"/>
          <w:sz w:val="28"/>
          <w:szCs w:val="28"/>
        </w:rPr>
      </w:pPr>
      <w:r>
        <w:rPr>
          <w:rFonts w:hint="eastAsia" w:ascii="仿宋_GB2312" w:hAnsi="宋体" w:eastAsia="仿宋_GB2312"/>
          <w:bCs/>
          <w:color w:val="000000"/>
          <w:sz w:val="28"/>
          <w:szCs w:val="28"/>
        </w:rPr>
        <w:t>五、投标人获取标书时间及地点等：</w:t>
      </w:r>
    </w:p>
    <w:p>
      <w:pPr>
        <w:spacing w:line="500" w:lineRule="exact"/>
        <w:ind w:left="480" w:leftChars="200"/>
        <w:rPr>
          <w:rFonts w:hint="eastAsia" w:ascii="仿宋_GB2312" w:hAnsi="宋体" w:eastAsia="仿宋_GB2312"/>
          <w:bCs/>
          <w:color w:val="000000"/>
          <w:sz w:val="28"/>
          <w:szCs w:val="28"/>
          <w:lang w:eastAsia="zh-CN"/>
        </w:rPr>
      </w:pPr>
      <w:r>
        <w:rPr>
          <w:rFonts w:hint="eastAsia" w:ascii="仿宋_GB2312" w:hAnsi="宋体" w:eastAsia="仿宋_GB2312"/>
          <w:bCs/>
          <w:color w:val="000000"/>
          <w:sz w:val="28"/>
          <w:szCs w:val="28"/>
          <w:lang w:val="en-US" w:eastAsia="zh-CN"/>
        </w:rPr>
        <w:t>1、</w:t>
      </w:r>
      <w:r>
        <w:rPr>
          <w:rFonts w:hint="eastAsia" w:ascii="仿宋_GB2312" w:hAnsi="宋体" w:eastAsia="仿宋_GB2312"/>
          <w:bCs/>
          <w:color w:val="000000"/>
          <w:sz w:val="28"/>
          <w:szCs w:val="28"/>
        </w:rPr>
        <w:t>时间：202</w:t>
      </w:r>
      <w:r>
        <w:rPr>
          <w:rFonts w:hint="eastAsia" w:ascii="仿宋_GB2312" w:hAnsi="宋体" w:eastAsia="仿宋_GB2312"/>
          <w:bCs/>
          <w:color w:val="000000"/>
          <w:sz w:val="28"/>
          <w:szCs w:val="28"/>
          <w:lang w:val="en-US" w:eastAsia="zh-CN"/>
        </w:rPr>
        <w:t>4</w:t>
      </w:r>
      <w:r>
        <w:rPr>
          <w:rFonts w:hint="eastAsia" w:ascii="仿宋_GB2312" w:hAnsi="宋体" w:eastAsia="仿宋_GB2312"/>
          <w:bCs/>
          <w:color w:val="000000"/>
          <w:sz w:val="28"/>
          <w:szCs w:val="28"/>
        </w:rPr>
        <w:t>年</w:t>
      </w:r>
      <w:r>
        <w:rPr>
          <w:rFonts w:hint="eastAsia" w:ascii="仿宋_GB2312" w:hAnsi="宋体" w:eastAsia="仿宋_GB2312"/>
          <w:bCs/>
          <w:color w:val="000000"/>
          <w:sz w:val="28"/>
          <w:szCs w:val="28"/>
          <w:lang w:val="en-US" w:eastAsia="zh-CN"/>
        </w:rPr>
        <w:t>5</w:t>
      </w:r>
      <w:r>
        <w:rPr>
          <w:rFonts w:hint="eastAsia" w:ascii="仿宋_GB2312" w:hAnsi="宋体" w:eastAsia="仿宋_GB2312"/>
          <w:bCs/>
          <w:color w:val="000000"/>
          <w:sz w:val="28"/>
          <w:szCs w:val="28"/>
        </w:rPr>
        <w:t>月</w:t>
      </w:r>
      <w:r>
        <w:rPr>
          <w:rFonts w:hint="eastAsia" w:ascii="仿宋_GB2312" w:hAnsi="宋体" w:eastAsia="仿宋_GB2312"/>
          <w:bCs/>
          <w:color w:val="000000"/>
          <w:sz w:val="28"/>
          <w:szCs w:val="28"/>
          <w:lang w:val="en-US" w:eastAsia="zh-CN"/>
        </w:rPr>
        <w:t>28</w:t>
      </w:r>
      <w:r>
        <w:rPr>
          <w:rFonts w:hint="eastAsia" w:ascii="仿宋_GB2312" w:hAnsi="宋体" w:eastAsia="仿宋_GB2312"/>
          <w:bCs/>
          <w:color w:val="000000"/>
          <w:sz w:val="28"/>
          <w:szCs w:val="28"/>
        </w:rPr>
        <w:t>日至202</w:t>
      </w:r>
      <w:r>
        <w:rPr>
          <w:rFonts w:hint="eastAsia" w:ascii="仿宋_GB2312" w:hAnsi="宋体" w:eastAsia="仿宋_GB2312"/>
          <w:bCs/>
          <w:color w:val="000000"/>
          <w:sz w:val="28"/>
          <w:szCs w:val="28"/>
          <w:lang w:val="en-US" w:eastAsia="zh-CN"/>
        </w:rPr>
        <w:t>4</w:t>
      </w:r>
      <w:r>
        <w:rPr>
          <w:rFonts w:hint="eastAsia" w:ascii="仿宋_GB2312" w:hAnsi="宋体" w:eastAsia="仿宋_GB2312"/>
          <w:bCs/>
          <w:color w:val="000000"/>
          <w:sz w:val="28"/>
          <w:szCs w:val="28"/>
        </w:rPr>
        <w:t>年</w:t>
      </w:r>
      <w:r>
        <w:rPr>
          <w:rFonts w:hint="eastAsia" w:ascii="仿宋_GB2312" w:hAnsi="宋体" w:eastAsia="仿宋_GB2312"/>
          <w:bCs/>
          <w:color w:val="000000"/>
          <w:sz w:val="28"/>
          <w:szCs w:val="28"/>
          <w:lang w:val="en-US" w:eastAsia="zh-CN"/>
        </w:rPr>
        <w:t>6</w:t>
      </w:r>
      <w:r>
        <w:rPr>
          <w:rFonts w:hint="eastAsia" w:ascii="仿宋_GB2312" w:hAnsi="宋体" w:eastAsia="仿宋_GB2312"/>
          <w:bCs/>
          <w:color w:val="000000"/>
          <w:sz w:val="28"/>
          <w:szCs w:val="28"/>
        </w:rPr>
        <w:t>月</w:t>
      </w:r>
      <w:r>
        <w:rPr>
          <w:rFonts w:hint="eastAsia" w:ascii="仿宋_GB2312" w:hAnsi="宋体" w:eastAsia="仿宋_GB2312"/>
          <w:bCs/>
          <w:color w:val="000000"/>
          <w:sz w:val="28"/>
          <w:szCs w:val="28"/>
          <w:lang w:val="en-US" w:eastAsia="zh-CN"/>
        </w:rPr>
        <w:t>3</w:t>
      </w:r>
      <w:r>
        <w:rPr>
          <w:rFonts w:hint="eastAsia" w:ascii="仿宋_GB2312" w:hAnsi="宋体" w:eastAsia="仿宋_GB2312"/>
          <w:bCs/>
          <w:color w:val="000000"/>
          <w:sz w:val="28"/>
          <w:szCs w:val="28"/>
        </w:rPr>
        <w:t>日（双休日及法定节假日除外）上午：9:00-11:</w:t>
      </w:r>
      <w:r>
        <w:rPr>
          <w:rFonts w:ascii="仿宋_GB2312" w:hAnsi="宋体" w:eastAsia="仿宋_GB2312"/>
          <w:bCs/>
          <w:color w:val="000000"/>
          <w:sz w:val="28"/>
          <w:szCs w:val="28"/>
        </w:rPr>
        <w:t>3</w:t>
      </w:r>
      <w:r>
        <w:rPr>
          <w:rFonts w:hint="eastAsia" w:ascii="仿宋_GB2312" w:hAnsi="宋体" w:eastAsia="仿宋_GB2312"/>
          <w:bCs/>
          <w:color w:val="000000"/>
          <w:sz w:val="28"/>
          <w:szCs w:val="28"/>
        </w:rPr>
        <w:t>0 下午：14:00-1</w:t>
      </w:r>
      <w:r>
        <w:rPr>
          <w:rFonts w:ascii="仿宋_GB2312" w:hAnsi="宋体" w:eastAsia="仿宋_GB2312"/>
          <w:bCs/>
          <w:color w:val="000000"/>
          <w:sz w:val="28"/>
          <w:szCs w:val="28"/>
        </w:rPr>
        <w:t>7</w:t>
      </w:r>
      <w:r>
        <w:rPr>
          <w:rFonts w:hint="eastAsia" w:ascii="仿宋_GB2312" w:hAnsi="宋体" w:eastAsia="仿宋_GB2312"/>
          <w:bCs/>
          <w:color w:val="000000"/>
          <w:sz w:val="28"/>
          <w:szCs w:val="28"/>
        </w:rPr>
        <w:t>:</w:t>
      </w:r>
      <w:r>
        <w:rPr>
          <w:rFonts w:ascii="仿宋_GB2312" w:hAnsi="宋体" w:eastAsia="仿宋_GB2312"/>
          <w:bCs/>
          <w:color w:val="000000"/>
          <w:sz w:val="28"/>
          <w:szCs w:val="28"/>
        </w:rPr>
        <w:t>0</w:t>
      </w:r>
      <w:r>
        <w:rPr>
          <w:rFonts w:hint="eastAsia" w:ascii="仿宋_GB2312" w:hAnsi="宋体" w:eastAsia="仿宋_GB2312"/>
          <w:bCs/>
          <w:color w:val="000000"/>
          <w:sz w:val="28"/>
          <w:szCs w:val="28"/>
        </w:rPr>
        <w:t>0</w:t>
      </w:r>
      <w:r>
        <w:rPr>
          <w:rFonts w:hint="eastAsia" w:ascii="仿宋_GB2312" w:hAnsi="宋体" w:eastAsia="仿宋_GB2312"/>
          <w:bCs/>
          <w:color w:val="000000"/>
          <w:sz w:val="28"/>
          <w:szCs w:val="28"/>
          <w:lang w:eastAsia="zh-CN"/>
        </w:rPr>
        <w:t>；</w:t>
      </w:r>
    </w:p>
    <w:p>
      <w:pPr>
        <w:spacing w:line="500" w:lineRule="exact"/>
        <w:ind w:left="480" w:leftChars="200"/>
        <w:rPr>
          <w:rFonts w:hint="eastAsia" w:ascii="仿宋_GB2312" w:hAnsi="宋体" w:eastAsia="仿宋_GB2312"/>
          <w:bCs/>
          <w:color w:val="000000"/>
          <w:sz w:val="28"/>
          <w:szCs w:val="28"/>
          <w:lang w:eastAsia="zh-CN"/>
        </w:rPr>
      </w:pPr>
      <w:r>
        <w:rPr>
          <w:rFonts w:hint="eastAsia" w:ascii="仿宋_GB2312" w:hAnsi="宋体" w:eastAsia="仿宋_GB2312"/>
          <w:bCs/>
          <w:color w:val="000000"/>
          <w:sz w:val="28"/>
          <w:szCs w:val="28"/>
          <w:lang w:val="en-US" w:eastAsia="zh-CN"/>
        </w:rPr>
        <w:t>2、</w:t>
      </w:r>
      <w:r>
        <w:rPr>
          <w:rFonts w:hint="eastAsia" w:ascii="仿宋_GB2312" w:hAnsi="宋体" w:eastAsia="仿宋_GB2312"/>
          <w:bCs/>
          <w:color w:val="000000"/>
          <w:sz w:val="28"/>
          <w:szCs w:val="28"/>
        </w:rPr>
        <w:t>地点：</w:t>
      </w:r>
      <w:r>
        <w:rPr>
          <w:rFonts w:hint="eastAsia" w:ascii="仿宋_GB2312" w:hAnsi="宋体" w:eastAsia="仿宋_GB2312"/>
          <w:bCs/>
          <w:color w:val="000000"/>
          <w:sz w:val="28"/>
          <w:szCs w:val="28"/>
          <w:lang w:val="en-US" w:eastAsia="zh-CN"/>
        </w:rPr>
        <w:t>报名资料扫描件发邮箱后，</w:t>
      </w:r>
      <w:r>
        <w:rPr>
          <w:rFonts w:hint="eastAsia" w:ascii="仿宋_GB2312" w:hAnsi="宋体" w:eastAsia="仿宋_GB2312"/>
          <w:bCs/>
          <w:color w:val="000000"/>
          <w:sz w:val="28"/>
          <w:szCs w:val="28"/>
        </w:rPr>
        <w:t>联系代理公司线上获取</w:t>
      </w:r>
      <w:r>
        <w:rPr>
          <w:rFonts w:hint="eastAsia" w:ascii="仿宋_GB2312" w:hAnsi="宋体" w:eastAsia="仿宋_GB2312"/>
          <w:bCs/>
          <w:color w:val="000000"/>
          <w:sz w:val="28"/>
          <w:szCs w:val="28"/>
          <w:lang w:eastAsia="zh-CN"/>
        </w:rPr>
        <w:t>；</w:t>
      </w:r>
      <w:r>
        <w:rPr>
          <w:rFonts w:hint="eastAsia" w:ascii="仿宋_GB2312" w:hAnsi="宋体" w:eastAsia="仿宋_GB2312"/>
          <w:bCs/>
          <w:color w:val="000000"/>
          <w:sz w:val="28"/>
          <w:szCs w:val="28"/>
          <w:lang w:val="en-US" w:eastAsia="zh-CN"/>
        </w:rPr>
        <w:t>3、</w:t>
      </w:r>
      <w:r>
        <w:rPr>
          <w:rFonts w:hint="eastAsia" w:ascii="仿宋_GB2312" w:hAnsi="宋体" w:eastAsia="仿宋_GB2312"/>
          <w:bCs/>
          <w:color w:val="000000"/>
          <w:sz w:val="28"/>
          <w:szCs w:val="28"/>
        </w:rPr>
        <w:t>接收报名资料的邮箱地址：360335662@qq.com</w:t>
      </w:r>
      <w:r>
        <w:rPr>
          <w:rFonts w:hint="eastAsia" w:ascii="仿宋_GB2312" w:hAnsi="宋体" w:eastAsia="仿宋_GB2312"/>
          <w:bCs/>
          <w:color w:val="000000"/>
          <w:sz w:val="28"/>
          <w:szCs w:val="28"/>
          <w:lang w:eastAsia="zh-CN"/>
        </w:rPr>
        <w:t>；</w:t>
      </w:r>
    </w:p>
    <w:p>
      <w:pPr>
        <w:spacing w:line="500" w:lineRule="exact"/>
        <w:ind w:left="480" w:leftChars="200"/>
        <w:rPr>
          <w:rFonts w:ascii="仿宋_GB2312" w:hAnsi="宋体" w:eastAsia="仿宋_GB2312"/>
          <w:bCs/>
          <w:color w:val="000000"/>
          <w:sz w:val="28"/>
          <w:szCs w:val="28"/>
        </w:rPr>
      </w:pPr>
      <w:r>
        <w:rPr>
          <w:rFonts w:hint="eastAsia" w:ascii="仿宋_GB2312" w:hAnsi="宋体" w:eastAsia="仿宋_GB2312"/>
          <w:bCs/>
          <w:color w:val="000000"/>
          <w:sz w:val="28"/>
          <w:szCs w:val="28"/>
          <w:lang w:val="en-US" w:eastAsia="zh-CN"/>
        </w:rPr>
        <w:t>4、</w:t>
      </w:r>
      <w:r>
        <w:rPr>
          <w:rFonts w:hint="eastAsia" w:ascii="仿宋_GB2312" w:hAnsi="宋体" w:eastAsia="仿宋_GB2312"/>
          <w:bCs/>
          <w:color w:val="000000"/>
          <w:sz w:val="28"/>
          <w:szCs w:val="28"/>
        </w:rPr>
        <w:t>标书售价：每本500元（售后不退）；</w:t>
      </w:r>
    </w:p>
    <w:p>
      <w:pPr>
        <w:spacing w:line="500" w:lineRule="exact"/>
        <w:rPr>
          <w:rFonts w:ascii="仿宋_GB2312" w:hAnsi="宋体" w:eastAsia="仿宋_GB2312"/>
          <w:bCs/>
          <w:color w:val="000000"/>
          <w:sz w:val="28"/>
          <w:szCs w:val="28"/>
        </w:rPr>
      </w:pPr>
      <w:r>
        <w:rPr>
          <w:rFonts w:hint="eastAsia" w:ascii="仿宋_GB2312" w:hAnsi="宋体" w:eastAsia="仿宋_GB2312"/>
          <w:bCs/>
          <w:color w:val="000000"/>
          <w:sz w:val="28"/>
          <w:szCs w:val="28"/>
          <w:lang w:val="en-US" w:eastAsia="zh-CN"/>
        </w:rPr>
        <w:t>5、</w:t>
      </w:r>
      <w:r>
        <w:rPr>
          <w:rFonts w:hint="eastAsia" w:ascii="仿宋_GB2312" w:hAnsi="宋体" w:eastAsia="仿宋_GB2312"/>
          <w:bCs/>
          <w:color w:val="000000"/>
          <w:sz w:val="28"/>
          <w:szCs w:val="28"/>
        </w:rPr>
        <w:t>获取标书时须提交的文件资料：营业执照复印件、经营金融或证券业务许可证复印件</w:t>
      </w:r>
      <w:r>
        <w:rPr>
          <w:rFonts w:ascii="仿宋_GB2312" w:hAnsi="宋体" w:eastAsia="仿宋_GB2312"/>
          <w:bCs/>
          <w:color w:val="000000"/>
          <w:sz w:val="28"/>
          <w:szCs w:val="28"/>
        </w:rPr>
        <w:t>、</w:t>
      </w:r>
      <w:r>
        <w:rPr>
          <w:rFonts w:hint="eastAsia" w:ascii="仿宋_GB2312" w:hAnsi="宋体" w:eastAsia="仿宋_GB2312"/>
          <w:bCs/>
          <w:color w:val="000000"/>
          <w:sz w:val="28"/>
          <w:szCs w:val="28"/>
        </w:rPr>
        <w:t>法定代表人委托书或介绍信</w:t>
      </w:r>
      <w:r>
        <w:rPr>
          <w:rFonts w:hint="eastAsia" w:ascii="仿宋_GB2312" w:hAnsi="宋体" w:eastAsia="仿宋_GB2312"/>
          <w:bCs/>
          <w:color w:val="000000"/>
          <w:sz w:val="28"/>
          <w:szCs w:val="28"/>
          <w:lang w:eastAsia="zh-CN"/>
        </w:rPr>
        <w:t>（</w:t>
      </w:r>
      <w:r>
        <w:rPr>
          <w:rFonts w:hint="eastAsia" w:ascii="仿宋_GB2312" w:hAnsi="宋体" w:eastAsia="仿宋_GB2312"/>
          <w:bCs/>
          <w:color w:val="000000"/>
          <w:sz w:val="28"/>
          <w:szCs w:val="28"/>
          <w:lang w:val="en-US" w:eastAsia="zh-CN"/>
        </w:rPr>
        <w:t>格式自拟</w:t>
      </w:r>
      <w:r>
        <w:rPr>
          <w:rFonts w:hint="eastAsia" w:ascii="仿宋_GB2312" w:hAnsi="宋体" w:eastAsia="仿宋_GB2312"/>
          <w:bCs/>
          <w:color w:val="000000"/>
          <w:sz w:val="28"/>
          <w:szCs w:val="28"/>
          <w:lang w:eastAsia="zh-CN"/>
        </w:rPr>
        <w:t>）</w:t>
      </w:r>
      <w:r>
        <w:rPr>
          <w:rFonts w:hint="eastAsia" w:ascii="仿宋_GB2312" w:hAnsi="宋体" w:eastAsia="仿宋_GB2312"/>
          <w:bCs/>
          <w:color w:val="000000"/>
          <w:sz w:val="28"/>
          <w:szCs w:val="28"/>
        </w:rPr>
        <w:t>（均需加盖公章）</w:t>
      </w:r>
      <w:r>
        <w:rPr>
          <w:rFonts w:hint="eastAsia" w:ascii="仿宋_GB2312" w:hAnsi="宋体" w:eastAsia="仿宋_GB2312"/>
          <w:bCs/>
          <w:color w:val="000000"/>
          <w:sz w:val="28"/>
          <w:szCs w:val="28"/>
          <w:lang w:eastAsia="zh-CN"/>
        </w:rPr>
        <w:t>、《</w:t>
      </w:r>
      <w:r>
        <w:rPr>
          <w:rFonts w:hint="eastAsia" w:ascii="仿宋_GB2312" w:hAnsi="宋体" w:eastAsia="仿宋_GB2312"/>
          <w:bCs/>
          <w:color w:val="000000"/>
          <w:sz w:val="28"/>
          <w:szCs w:val="28"/>
          <w:lang w:val="en-US" w:eastAsia="zh-CN"/>
        </w:rPr>
        <w:t>购买招标文件投标单位登记表</w:t>
      </w:r>
      <w:r>
        <w:rPr>
          <w:rFonts w:hint="eastAsia" w:ascii="仿宋_GB2312" w:hAnsi="宋体" w:eastAsia="仿宋_GB2312"/>
          <w:bCs/>
          <w:color w:val="000000"/>
          <w:sz w:val="28"/>
          <w:szCs w:val="28"/>
          <w:lang w:eastAsia="zh-CN"/>
        </w:rPr>
        <w:t>》</w:t>
      </w:r>
      <w:r>
        <w:rPr>
          <w:rFonts w:hint="eastAsia" w:ascii="仿宋_GB2312" w:hAnsi="宋体" w:eastAsia="仿宋_GB2312"/>
          <w:bCs/>
          <w:color w:val="000000"/>
          <w:sz w:val="28"/>
          <w:szCs w:val="28"/>
          <w:lang w:val="en-US" w:eastAsia="zh-CN"/>
        </w:rPr>
        <w:t>Word版格式见附件</w:t>
      </w:r>
      <w:r>
        <w:rPr>
          <w:rFonts w:hint="eastAsia" w:ascii="仿宋_GB2312" w:hAnsi="宋体" w:eastAsia="仿宋_GB2312"/>
          <w:bCs/>
          <w:color w:val="000000"/>
          <w:sz w:val="28"/>
          <w:szCs w:val="28"/>
        </w:rPr>
        <w:t>。提示：（1）招标人将拒绝接受非报名供应商的投标文件。</w:t>
      </w:r>
    </w:p>
    <w:p>
      <w:pPr>
        <w:spacing w:line="360" w:lineRule="auto"/>
        <w:ind w:left="1820" w:hanging="1820" w:hangingChars="650"/>
        <w:rPr>
          <w:rFonts w:hint="eastAsia" w:ascii="仿宋_GB2312" w:hAnsi="宋体" w:eastAsia="仿宋_GB2312"/>
          <w:sz w:val="28"/>
          <w:szCs w:val="28"/>
        </w:rPr>
      </w:pPr>
      <w:r>
        <w:rPr>
          <w:rFonts w:hint="eastAsia" w:ascii="仿宋_GB2312" w:hAnsi="宋体" w:eastAsia="仿宋_GB2312"/>
          <w:sz w:val="28"/>
          <w:szCs w:val="28"/>
        </w:rPr>
        <w:t>六、投标文件</w:t>
      </w:r>
      <w:r>
        <w:rPr>
          <w:rFonts w:ascii="仿宋_GB2312" w:hAnsi="宋体" w:eastAsia="仿宋_GB2312"/>
          <w:sz w:val="28"/>
          <w:szCs w:val="28"/>
        </w:rPr>
        <w:t>递交</w:t>
      </w:r>
      <w:r>
        <w:rPr>
          <w:rFonts w:hint="eastAsia" w:ascii="仿宋_GB2312" w:hAnsi="宋体" w:eastAsia="仿宋_GB2312"/>
          <w:sz w:val="28"/>
          <w:szCs w:val="28"/>
        </w:rPr>
        <w:t>截止时间及</w:t>
      </w:r>
      <w:r>
        <w:rPr>
          <w:rFonts w:ascii="仿宋_GB2312" w:hAnsi="宋体" w:eastAsia="仿宋_GB2312"/>
          <w:sz w:val="28"/>
          <w:szCs w:val="28"/>
        </w:rPr>
        <w:t>地点</w:t>
      </w:r>
      <w:r>
        <w:rPr>
          <w:rFonts w:hint="eastAsia" w:ascii="仿宋_GB2312" w:hAnsi="宋体" w:eastAsia="仿宋_GB2312"/>
          <w:sz w:val="28"/>
          <w:szCs w:val="28"/>
        </w:rPr>
        <w:t>：</w:t>
      </w:r>
    </w:p>
    <w:p>
      <w:pPr>
        <w:spacing w:line="500" w:lineRule="exact"/>
        <w:ind w:left="480" w:leftChars="200"/>
        <w:rPr>
          <w:rFonts w:hint="eastAsia" w:ascii="仿宋_GB2312" w:hAnsi="宋体" w:eastAsia="仿宋_GB2312"/>
          <w:bCs/>
          <w:color w:val="000000"/>
          <w:sz w:val="28"/>
          <w:szCs w:val="28"/>
          <w:lang w:eastAsia="zh-CN"/>
        </w:rPr>
      </w:pPr>
      <w:r>
        <w:rPr>
          <w:rFonts w:hint="eastAsia" w:ascii="仿宋_GB2312" w:hAnsi="宋体" w:eastAsia="仿宋_GB2312"/>
          <w:bCs/>
          <w:color w:val="000000"/>
          <w:sz w:val="28"/>
          <w:szCs w:val="28"/>
          <w:lang w:val="en-US" w:eastAsia="zh-CN"/>
        </w:rPr>
        <w:t>1、</w:t>
      </w:r>
      <w:r>
        <w:rPr>
          <w:rFonts w:hint="eastAsia" w:ascii="仿宋_GB2312" w:hAnsi="宋体" w:eastAsia="仿宋_GB2312"/>
          <w:bCs/>
          <w:color w:val="000000"/>
          <w:sz w:val="28"/>
          <w:szCs w:val="28"/>
        </w:rPr>
        <w:t>时间：202</w:t>
      </w:r>
      <w:r>
        <w:rPr>
          <w:rFonts w:hint="eastAsia" w:ascii="仿宋_GB2312" w:hAnsi="宋体" w:eastAsia="仿宋_GB2312"/>
          <w:bCs/>
          <w:color w:val="000000"/>
          <w:sz w:val="28"/>
          <w:szCs w:val="28"/>
          <w:lang w:val="en-US" w:eastAsia="zh-CN"/>
        </w:rPr>
        <w:t>4</w:t>
      </w:r>
      <w:r>
        <w:rPr>
          <w:rFonts w:hint="eastAsia" w:ascii="仿宋_GB2312" w:hAnsi="宋体" w:eastAsia="仿宋_GB2312"/>
          <w:bCs/>
          <w:color w:val="000000"/>
          <w:sz w:val="28"/>
          <w:szCs w:val="28"/>
        </w:rPr>
        <w:t>年</w:t>
      </w:r>
      <w:r>
        <w:rPr>
          <w:rFonts w:hint="eastAsia" w:ascii="仿宋_GB2312" w:hAnsi="宋体" w:eastAsia="仿宋_GB2312"/>
          <w:bCs/>
          <w:color w:val="000000"/>
          <w:sz w:val="28"/>
          <w:szCs w:val="28"/>
          <w:lang w:val="en-US" w:eastAsia="zh-CN"/>
        </w:rPr>
        <w:t>6</w:t>
      </w:r>
      <w:r>
        <w:rPr>
          <w:rFonts w:hint="eastAsia" w:ascii="仿宋_GB2312" w:hAnsi="宋体" w:eastAsia="仿宋_GB2312"/>
          <w:bCs/>
          <w:color w:val="000000"/>
          <w:sz w:val="28"/>
          <w:szCs w:val="28"/>
        </w:rPr>
        <w:t>月</w:t>
      </w:r>
      <w:r>
        <w:rPr>
          <w:rFonts w:hint="eastAsia" w:ascii="仿宋_GB2312" w:hAnsi="宋体" w:eastAsia="仿宋_GB2312"/>
          <w:bCs/>
          <w:color w:val="000000"/>
          <w:sz w:val="28"/>
          <w:szCs w:val="28"/>
          <w:lang w:val="en-US" w:eastAsia="zh-CN"/>
        </w:rPr>
        <w:t>18</w:t>
      </w:r>
      <w:r>
        <w:rPr>
          <w:rFonts w:hint="eastAsia" w:ascii="仿宋_GB2312" w:hAnsi="宋体" w:eastAsia="仿宋_GB2312"/>
          <w:bCs/>
          <w:color w:val="000000"/>
          <w:sz w:val="28"/>
          <w:szCs w:val="28"/>
        </w:rPr>
        <w:t>日</w:t>
      </w:r>
      <w:r>
        <w:rPr>
          <w:rFonts w:hint="eastAsia" w:ascii="仿宋_GB2312" w:hAnsi="宋体" w:eastAsia="仿宋_GB2312"/>
          <w:bCs/>
          <w:color w:val="000000"/>
          <w:sz w:val="28"/>
          <w:szCs w:val="28"/>
          <w:lang w:val="en-US" w:eastAsia="zh-CN"/>
        </w:rPr>
        <w:t>14</w:t>
      </w:r>
      <w:r>
        <w:rPr>
          <w:rFonts w:hint="eastAsia" w:ascii="仿宋_GB2312" w:hAnsi="宋体" w:eastAsia="仿宋_GB2312"/>
          <w:bCs/>
          <w:color w:val="000000"/>
          <w:sz w:val="28"/>
          <w:szCs w:val="28"/>
        </w:rPr>
        <w:t>时</w:t>
      </w:r>
      <w:r>
        <w:rPr>
          <w:rFonts w:hint="eastAsia" w:ascii="仿宋_GB2312" w:hAnsi="宋体" w:eastAsia="仿宋_GB2312"/>
          <w:bCs/>
          <w:color w:val="000000"/>
          <w:sz w:val="28"/>
          <w:szCs w:val="28"/>
          <w:lang w:val="en-US" w:eastAsia="zh-CN"/>
        </w:rPr>
        <w:t>0</w:t>
      </w:r>
      <w:r>
        <w:rPr>
          <w:rFonts w:hint="eastAsia" w:ascii="仿宋_GB2312" w:hAnsi="宋体" w:eastAsia="仿宋_GB2312"/>
          <w:bCs/>
          <w:color w:val="000000"/>
          <w:sz w:val="28"/>
          <w:szCs w:val="28"/>
        </w:rPr>
        <w:t>0分</w:t>
      </w:r>
      <w:r>
        <w:rPr>
          <w:rFonts w:hint="eastAsia" w:ascii="仿宋_GB2312" w:hAnsi="宋体" w:eastAsia="仿宋_GB2312"/>
          <w:bCs/>
          <w:color w:val="000000"/>
          <w:sz w:val="28"/>
          <w:szCs w:val="28"/>
          <w:lang w:eastAsia="zh-CN"/>
        </w:rPr>
        <w:t>；</w:t>
      </w:r>
    </w:p>
    <w:p>
      <w:pPr>
        <w:spacing w:line="500" w:lineRule="exact"/>
        <w:ind w:left="480" w:leftChars="200"/>
        <w:rPr>
          <w:rFonts w:hint="eastAsia" w:ascii="仿宋_GB2312" w:hAnsi="宋体" w:eastAsia="仿宋_GB2312"/>
          <w:bCs/>
          <w:color w:val="000000"/>
          <w:sz w:val="28"/>
          <w:szCs w:val="28"/>
        </w:rPr>
      </w:pPr>
      <w:r>
        <w:rPr>
          <w:rFonts w:hint="eastAsia" w:ascii="仿宋_GB2312" w:hAnsi="宋体" w:eastAsia="仿宋_GB2312"/>
          <w:bCs/>
          <w:color w:val="000000"/>
          <w:sz w:val="28"/>
          <w:szCs w:val="28"/>
          <w:lang w:val="en-US" w:eastAsia="zh-CN"/>
        </w:rPr>
        <w:t>2、</w:t>
      </w:r>
      <w:r>
        <w:rPr>
          <w:rFonts w:ascii="仿宋_GB2312" w:hAnsi="宋体" w:eastAsia="仿宋_GB2312"/>
          <w:bCs/>
          <w:color w:val="000000"/>
          <w:sz w:val="28"/>
          <w:szCs w:val="28"/>
        </w:rPr>
        <w:t>地点：</w:t>
      </w:r>
      <w:r>
        <w:rPr>
          <w:rFonts w:hint="eastAsia" w:ascii="仿宋_GB2312" w:hAnsi="宋体" w:eastAsia="仿宋_GB2312"/>
          <w:bCs/>
          <w:color w:val="000000"/>
          <w:sz w:val="28"/>
          <w:szCs w:val="28"/>
        </w:rPr>
        <w:t>杭州市西湖区宝石山下四弄19号2101会议室（逾期</w:t>
      </w:r>
    </w:p>
    <w:p>
      <w:pPr>
        <w:spacing w:line="500" w:lineRule="exact"/>
        <w:rPr>
          <w:rFonts w:hint="eastAsia" w:ascii="仿宋_GB2312" w:hAnsi="宋体" w:eastAsia="仿宋_GB2312"/>
          <w:bCs/>
          <w:color w:val="000000"/>
          <w:sz w:val="28"/>
          <w:szCs w:val="28"/>
          <w:lang w:eastAsia="zh-CN"/>
        </w:rPr>
      </w:pPr>
      <w:r>
        <w:rPr>
          <w:rFonts w:hint="eastAsia" w:ascii="仿宋_GB2312" w:hAnsi="宋体" w:eastAsia="仿宋_GB2312"/>
          <w:bCs/>
          <w:color w:val="000000"/>
          <w:sz w:val="28"/>
          <w:szCs w:val="28"/>
        </w:rPr>
        <w:t>送达的不予接收）</w:t>
      </w:r>
      <w:r>
        <w:rPr>
          <w:rFonts w:hint="eastAsia" w:ascii="仿宋_GB2312" w:hAnsi="宋体" w:eastAsia="仿宋_GB2312"/>
          <w:bCs/>
          <w:color w:val="000000"/>
          <w:sz w:val="28"/>
          <w:szCs w:val="28"/>
          <w:lang w:eastAsia="zh-CN"/>
        </w:rPr>
        <w:t>；</w:t>
      </w:r>
    </w:p>
    <w:p>
      <w:pPr>
        <w:spacing w:line="500" w:lineRule="exact"/>
        <w:ind w:left="480" w:leftChars="200"/>
        <w:rPr>
          <w:rFonts w:hint="eastAsia" w:ascii="仿宋_GB2312" w:hAnsi="宋体" w:eastAsia="仿宋_GB2312"/>
          <w:bCs/>
          <w:color w:val="000000"/>
          <w:sz w:val="28"/>
          <w:szCs w:val="28"/>
        </w:rPr>
      </w:pPr>
      <w:r>
        <w:rPr>
          <w:rFonts w:hint="eastAsia" w:ascii="仿宋_GB2312" w:hAnsi="宋体" w:eastAsia="仿宋_GB2312"/>
          <w:bCs/>
          <w:color w:val="000000"/>
          <w:sz w:val="28"/>
          <w:szCs w:val="28"/>
          <w:highlight w:val="none"/>
          <w:lang w:val="en-US" w:eastAsia="zh-CN"/>
        </w:rPr>
        <w:t>3、</w:t>
      </w:r>
      <w:r>
        <w:rPr>
          <w:rFonts w:hint="eastAsia" w:ascii="仿宋_GB2312" w:hAnsi="宋体" w:eastAsia="仿宋_GB2312"/>
          <w:bCs/>
          <w:color w:val="000000"/>
          <w:sz w:val="28"/>
          <w:szCs w:val="28"/>
          <w:highlight w:val="none"/>
        </w:rPr>
        <w:t>投标单位可通过邮寄或直接送达的方式。</w:t>
      </w:r>
      <w:r>
        <w:rPr>
          <w:rFonts w:hint="eastAsia" w:ascii="仿宋_GB2312" w:hAnsi="宋体" w:eastAsia="仿宋_GB2312"/>
          <w:bCs/>
          <w:color w:val="000000"/>
          <w:sz w:val="28"/>
          <w:szCs w:val="28"/>
        </w:rPr>
        <w:t>如采用邮寄送达的，</w:t>
      </w:r>
    </w:p>
    <w:p>
      <w:pPr>
        <w:spacing w:line="500" w:lineRule="exact"/>
        <w:rPr>
          <w:rFonts w:hint="eastAsia" w:ascii="仿宋_GB2312" w:hAnsi="宋体" w:eastAsia="仿宋_GB2312"/>
          <w:bCs/>
          <w:color w:val="000000"/>
          <w:sz w:val="28"/>
          <w:szCs w:val="28"/>
          <w:lang w:eastAsia="zh-CN"/>
        </w:rPr>
      </w:pPr>
      <w:r>
        <w:rPr>
          <w:rFonts w:hint="eastAsia" w:ascii="仿宋_GB2312" w:hAnsi="宋体" w:eastAsia="仿宋_GB2312"/>
          <w:bCs/>
          <w:color w:val="000000"/>
          <w:sz w:val="28"/>
          <w:szCs w:val="28"/>
        </w:rPr>
        <w:t>收件地址如下：杭州市西湖区宝石山下4弄19号，收件人：吴俊珺，联系电话：18958184366。快递寄出后，请将快递底单号、联系人、联系电话、单位名称统一发送至邮箱360335662@qq.com并电话告知代理机构，以便及时查收。邮寄方式送达的，请投标单位确保密封牢固性并预留充足寄送时间</w:t>
      </w:r>
      <w:r>
        <w:rPr>
          <w:rFonts w:hint="eastAsia" w:ascii="仿宋_GB2312" w:hAnsi="宋体" w:eastAsia="仿宋_GB2312"/>
          <w:bCs/>
          <w:color w:val="000000"/>
          <w:sz w:val="28"/>
          <w:szCs w:val="28"/>
          <w:lang w:eastAsia="zh-CN"/>
        </w:rPr>
        <w:t>。</w:t>
      </w:r>
    </w:p>
    <w:p>
      <w:pPr>
        <w:numPr>
          <w:ilvl w:val="0"/>
          <w:numId w:val="2"/>
        </w:numPr>
        <w:rPr>
          <w:rFonts w:ascii="仿宋_GB2312" w:hAnsi="宋体" w:eastAsia="仿宋_GB2312"/>
          <w:sz w:val="28"/>
          <w:szCs w:val="28"/>
        </w:rPr>
      </w:pPr>
      <w:r>
        <w:rPr>
          <w:rFonts w:ascii="仿宋" w:hAnsi="仿宋" w:eastAsia="仿宋" w:cs="仿宋"/>
          <w:sz w:val="28"/>
          <w:szCs w:val="28"/>
          <w:lang w:bidi="ar"/>
        </w:rPr>
        <w:t>开标时间及地点：</w:t>
      </w:r>
      <w:r>
        <w:rPr>
          <w:rFonts w:hint="eastAsia" w:ascii="仿宋_GB2312" w:hAnsi="宋体" w:eastAsia="仿宋_GB2312"/>
          <w:sz w:val="28"/>
          <w:szCs w:val="28"/>
        </w:rPr>
        <w:t>同投标文件递交截止时间及地点。</w:t>
      </w:r>
    </w:p>
    <w:p>
      <w:pPr>
        <w:spacing w:line="360" w:lineRule="auto"/>
        <w:ind w:right="384"/>
        <w:rPr>
          <w:rFonts w:ascii="仿宋_GB2312" w:hAnsi="宋体" w:eastAsia="仿宋_GB2312"/>
          <w:sz w:val="28"/>
          <w:szCs w:val="28"/>
        </w:rPr>
      </w:pPr>
      <w:r>
        <w:rPr>
          <w:rFonts w:hint="eastAsia" w:ascii="仿宋_GB2312" w:hAnsi="宋体" w:eastAsia="仿宋_GB2312"/>
          <w:sz w:val="28"/>
          <w:szCs w:val="28"/>
          <w:lang w:val="en-US" w:eastAsia="zh-CN"/>
        </w:rPr>
        <w:t>八</w:t>
      </w:r>
      <w:r>
        <w:rPr>
          <w:rFonts w:hint="eastAsia" w:ascii="仿宋_GB2312" w:hAnsi="宋体" w:eastAsia="仿宋_GB2312"/>
          <w:sz w:val="28"/>
          <w:szCs w:val="28"/>
        </w:rPr>
        <w:t xml:space="preserve">、联系方式： </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招标人：杭州市实业投资集团有限公司</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地点</w:t>
      </w:r>
      <w:r>
        <w:rPr>
          <w:rFonts w:ascii="仿宋_GB2312" w:hAnsi="宋体" w:eastAsia="仿宋_GB2312"/>
          <w:sz w:val="28"/>
          <w:szCs w:val="28"/>
        </w:rPr>
        <w:t>：</w:t>
      </w:r>
      <w:r>
        <w:rPr>
          <w:rFonts w:hint="eastAsia" w:ascii="仿宋_GB2312" w:hAnsi="宋体" w:eastAsia="仿宋_GB2312"/>
          <w:sz w:val="28"/>
          <w:szCs w:val="28"/>
        </w:rPr>
        <w:t>杭州市西湖区宝石山下四弄19号</w:t>
      </w:r>
    </w:p>
    <w:p>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联系</w:t>
      </w:r>
      <w:r>
        <w:rPr>
          <w:rFonts w:hint="eastAsia" w:ascii="仿宋_GB2312" w:hAnsi="宋体" w:eastAsia="仿宋_GB2312"/>
          <w:sz w:val="28"/>
          <w:szCs w:val="28"/>
          <w:lang w:val="en-US" w:eastAsia="zh-CN"/>
        </w:rPr>
        <w:t>人</w:t>
      </w:r>
      <w:r>
        <w:rPr>
          <w:rFonts w:hint="eastAsia" w:ascii="仿宋_GB2312" w:hAnsi="宋体" w:eastAsia="仿宋_GB2312"/>
          <w:sz w:val="28"/>
          <w:szCs w:val="28"/>
        </w:rPr>
        <w:t xml:space="preserve">：吴俊珺  </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联系电话：</w:t>
      </w:r>
      <w:r>
        <w:rPr>
          <w:rFonts w:hint="eastAsia" w:ascii="仿宋_GB2312" w:hAnsi="宋体" w:eastAsia="仿宋_GB2312"/>
          <w:sz w:val="28"/>
          <w:szCs w:val="28"/>
        </w:rPr>
        <w:t>18958184366</w:t>
      </w:r>
    </w:p>
    <w:p>
      <w:pPr>
        <w:spacing w:line="360" w:lineRule="auto"/>
        <w:ind w:firstLine="560" w:firstLineChars="200"/>
        <w:rPr>
          <w:rFonts w:hint="eastAsia" w:ascii="仿宋_GB2312" w:hAnsi="宋体" w:eastAsia="仿宋_GB2312"/>
          <w:sz w:val="28"/>
          <w:szCs w:val="28"/>
        </w:rPr>
      </w:pP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招标代理机构：浙江科佳工程咨询有限公司</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地点</w:t>
      </w:r>
      <w:r>
        <w:rPr>
          <w:rFonts w:ascii="仿宋_GB2312" w:hAnsi="宋体" w:eastAsia="仿宋_GB2312"/>
          <w:sz w:val="28"/>
          <w:szCs w:val="28"/>
        </w:rPr>
        <w:t>：</w:t>
      </w:r>
      <w:r>
        <w:rPr>
          <w:rFonts w:hint="eastAsia" w:ascii="仿宋_GB2312" w:hAnsi="宋体" w:eastAsia="仿宋_GB2312"/>
          <w:sz w:val="28"/>
          <w:szCs w:val="28"/>
        </w:rPr>
        <w:t xml:space="preserve">杭州市上城区凤起东路462号顺福商务中心3号楼10层（事业六部） </w:t>
      </w:r>
    </w:p>
    <w:p>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联系</w:t>
      </w:r>
      <w:r>
        <w:rPr>
          <w:rFonts w:hint="eastAsia" w:ascii="仿宋_GB2312" w:hAnsi="宋体" w:eastAsia="仿宋_GB2312"/>
          <w:sz w:val="28"/>
          <w:szCs w:val="28"/>
          <w:lang w:val="en-US" w:eastAsia="zh-CN"/>
        </w:rPr>
        <w:t>人</w:t>
      </w:r>
      <w:r>
        <w:rPr>
          <w:rFonts w:ascii="仿宋_GB2312" w:hAnsi="宋体" w:eastAsia="仿宋_GB2312"/>
          <w:sz w:val="28"/>
          <w:szCs w:val="28"/>
        </w:rPr>
        <w:t>：</w:t>
      </w:r>
      <w:r>
        <w:rPr>
          <w:rFonts w:hint="eastAsia" w:ascii="仿宋_GB2312" w:hAnsi="宋体" w:eastAsia="仿宋_GB2312"/>
          <w:sz w:val="28"/>
          <w:szCs w:val="28"/>
        </w:rPr>
        <w:t xml:space="preserve">王炜 </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联系电话：</w:t>
      </w:r>
      <w:r>
        <w:rPr>
          <w:rFonts w:hint="eastAsia" w:ascii="仿宋_GB2312" w:hAnsi="宋体" w:eastAsia="仿宋_GB2312"/>
          <w:sz w:val="28"/>
          <w:szCs w:val="28"/>
        </w:rPr>
        <w:t>17091649344</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B46573"/>
    <w:multiLevelType w:val="singleLevel"/>
    <w:tmpl w:val="B2B46573"/>
    <w:lvl w:ilvl="0" w:tentative="0">
      <w:start w:val="1"/>
      <w:numFmt w:val="chineseCounting"/>
      <w:suff w:val="nothing"/>
      <w:lvlText w:val="%1、"/>
      <w:lvlJc w:val="left"/>
      <w:rPr>
        <w:rFonts w:hint="eastAsia"/>
      </w:rPr>
    </w:lvl>
  </w:abstractNum>
  <w:abstractNum w:abstractNumId="1">
    <w:nsid w:val="7009C686"/>
    <w:multiLevelType w:val="singleLevel"/>
    <w:tmpl w:val="7009C686"/>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M2NlZWNkZTQ1MzljNjhiOTc2Y2E3MTVjOTNmNTcifQ=="/>
  </w:docVars>
  <w:rsids>
    <w:rsidRoot w:val="00000000"/>
    <w:rsid w:val="5EC0257D"/>
    <w:rsid w:val="61FE0F96"/>
    <w:rsid w:val="7E764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1125</Words>
  <Characters>1233</Characters>
  <Lines>0</Lines>
  <Paragraphs>0</Paragraphs>
  <TotalTime>0</TotalTime>
  <ScaleCrop>false</ScaleCrop>
  <LinksUpToDate>false</LinksUpToDate>
  <CharactersWithSpaces>1239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2024-05-28T05:23:00Z</dcterms:created>
  <dc:creator>Administrator</dc:creator>
  <cp:lastModifiedBy>俊珺</cp:lastModifiedBy>
  <dcterms:modified xsi:type="dcterms:W3CDTF">2024-05-28T05:43:35Z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A825E0ADFFE845ADA671BA0B3439ED75_13</vt:lpwstr>
  </property>
</Properties>
</file>